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411" w:rsidRPr="00AD6411" w:rsidRDefault="00AD6411" w:rsidP="00AD6411">
      <w:pPr>
        <w:shd w:val="clear" w:color="auto" w:fill="FFFFFF"/>
        <w:spacing w:line="360" w:lineRule="atLeast"/>
        <w:jc w:val="center"/>
        <w:outlineLvl w:val="0"/>
        <w:rPr>
          <w:rFonts w:ascii="Century Schoolbook" w:eastAsia="Times New Roman" w:hAnsi="Century Schoolbook" w:cs="Arial"/>
          <w:b/>
          <w:color w:val="00B050"/>
          <w:kern w:val="36"/>
          <w:sz w:val="36"/>
          <w:szCs w:val="36"/>
          <w:lang w:eastAsia="ru-RU"/>
        </w:rPr>
      </w:pPr>
      <w:r w:rsidRPr="00AD6411">
        <w:rPr>
          <w:rFonts w:ascii="Century Schoolbook" w:eastAsia="Times New Roman" w:hAnsi="Century Schoolbook" w:cs="Arial"/>
          <w:b/>
          <w:color w:val="00B050"/>
          <w:kern w:val="36"/>
          <w:sz w:val="36"/>
          <w:szCs w:val="36"/>
          <w:lang w:eastAsia="ru-RU"/>
        </w:rPr>
        <w:t>Что должны знать родители об адаптации к детскому саду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Ваш ребенок переживает новый этап в своей жизни - идёт в детский сад. И для того, чтобы адаптация его к новым условиям прошла как можно спокойнее и быстрее, вы должны заранее узнать об особенностях этого сложного периода.  Конечно, у родителей возникают первые переживания, связанные с детским садом. А как ребёнок привыкнет? Понравится ли ему? Не будут ли его обижать? </w:t>
      </w:r>
    </w:p>
    <w:p w:rsidR="00AD6411" w:rsidRPr="00AD6411" w:rsidRDefault="00AD6411" w:rsidP="00AD6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Что нужно знать родителям?</w:t>
      </w:r>
    </w:p>
    <w:p w:rsidR="00AD6411" w:rsidRPr="00AD6411" w:rsidRDefault="00AD6411" w:rsidP="00AD6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Несколько возможных характеристик поведения ребёнка в детском саду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Любимая игрушка.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такой ребёнок будет брать с собой игрушку в сад, может быть, и не одну. Возможно, будет приносить и уносить её каждый день, менять игрушки. В данной ситуации игрушка для ребёнка является в своём роде частичкой его домашнего мира – “с ней не так страшно идти в сад, мне будет, во что там играть”.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Истерика с утра.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может начаться у ребёнка по дороге в детский сад, неожиданно перед входом в сад или как только вы зашли в раздевальную комнату. Здесь важно, чтобы родители как можно быстрее помогли переодеться ребёнку и передали его воспитателю. Не уговаривайте и не сюсюкайтесь с ним – это лишь усугубит ситуацию новым наплывом слёз и капризов.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Эмоциональные родители.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Единоличники.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Педагогу должно быть интересно всё, чем интересуется малыш. Ребёнок начинает видеть в своём воспитателе своего союзника, привыкать к нему. Это очень хорошо! Может быть, завтра или послезавтра ему не так страшно будет идти в детский сад. Воспитатель привлечёт к игре уже 1–2 других детей, и круг общения ребёнка начнёт потихоньку расширяться.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Просто пережить.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что такое поведение вашего ребёнка – “непринятие детского сада” – это не каприз. Здесь, в саду, его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</w:t>
      </w:r>
    </w:p>
    <w:p w:rsidR="00AD6411" w:rsidRPr="00AD6411" w:rsidRDefault="00AD6411" w:rsidP="00AD64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Воспитатели не волшебники. </w:t>
      </w: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родители считают, что воспитатели как волшебники. Всё это должно прекратиться хотя бы через недели две. Нет и ещё раз нет! Этот процесс трудоёмкий, по времени индивидуальный для каждого воспитанника. Тяжело адаптируемый ребёнок пройдёт через несколько этапов своего становления в группе, прежде чем мы увидим, что вот он уже улыбается, смеётся и не хочет уходить из детского сада.</w:t>
      </w:r>
      <w:r w:rsidRPr="00AD64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7A46B6" wp14:editId="1FF78D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AD6411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>Чтобы процесс адаптации не затянулся надолго: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сформировать у ребенка положительную установку, желание идти в детский сад.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приблизить режим дня в домашних условиях к режиму дошкольного учреждения, формировать у ребенка привычку вовремя ложиться спать и вовремя вставать, принимать пищу и бодрствовать по часам.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расширять круг общения ребёнка, помогать ему преодолевать страх перед незнакомыми людьми, обращать внимание ребёнка на действия и поведение людей, высказывать положительное отношение к ним.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ребёнка к самостоятельности, не делайте за него то, что он сам можем сделать.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Обучайте ребенка дома всем необходимым навыкам самообслуживания: умываться, вытирать руки, одеваться и раздеваться, самостоятельно кушать, пользуясь во время еды ложкой, проситься на горшок. Необходимо отучить ребёнка от соски и бутылочки. 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адаптации, в связи с нервным напряжением, ребёнок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AD6411" w:rsidRPr="00AD6411" w:rsidRDefault="00AD6411" w:rsidP="00AD641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период адаптации – сильный стресс для ребенка, поэтому нужно принимать ребенка таким, какой он есть. Малышу нужна эмоциональная поддержка со стороны родителей - проявляйте больше любви, ласки, внимания.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родителям удаётся приблизить домашний режим к режиму дошкольного учреждения, сформировать у ребёнка навыки самообслуживания, умение общаться со сверстниками, то адаптационный процесс будет для него менее болезненным.</w:t>
      </w:r>
    </w:p>
    <w:p w:rsidR="00AD6411" w:rsidRPr="00AD6411" w:rsidRDefault="00AD6411" w:rsidP="00AD6411">
      <w:pPr>
        <w:shd w:val="clear" w:color="auto" w:fill="FFFFFF"/>
        <w:spacing w:before="180" w:after="18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</w:t>
      </w:r>
      <w:r w:rsidRPr="00AD6411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 </w:t>
      </w:r>
      <w:r w:rsidRPr="00AD6411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Не волнуйтесь, – со временем все наладится!</w:t>
      </w:r>
    </w:p>
    <w:p w:rsidR="002B075E" w:rsidRPr="00AD6411" w:rsidRDefault="002B075E" w:rsidP="00F2197F">
      <w:pPr>
        <w:jc w:val="center"/>
      </w:pPr>
    </w:p>
    <w:sectPr w:rsidR="002B075E" w:rsidRPr="00AD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9CF"/>
    <w:multiLevelType w:val="multilevel"/>
    <w:tmpl w:val="A89CD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40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37"/>
    <w:rsid w:val="00075737"/>
    <w:rsid w:val="002B075E"/>
    <w:rsid w:val="009C02C2"/>
    <w:rsid w:val="00A47782"/>
    <w:rsid w:val="00AD6411"/>
    <w:rsid w:val="00F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44911-AD61-442B-847D-0043A94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&#1089;&#1072;&#1081;&#1090;&#1086;&#1073;&#1088;&#1072;&#1079;&#1086;&#1074;&#1072;&#1085;&#1080;&#1103;.&#1088;&#1092;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safiullinaludmila269@gmail.com</cp:lastModifiedBy>
  <cp:revision>2</cp:revision>
  <dcterms:created xsi:type="dcterms:W3CDTF">2022-07-19T09:50:00Z</dcterms:created>
  <dcterms:modified xsi:type="dcterms:W3CDTF">2022-07-19T09:50:00Z</dcterms:modified>
</cp:coreProperties>
</file>